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F200" w14:textId="670668C8" w:rsidR="00901547" w:rsidRPr="00AC70B6" w:rsidRDefault="00D21BCC" w:rsidP="006D5DEA">
      <w:pPr>
        <w:spacing w:line="440" w:lineRule="exact"/>
        <w:jc w:val="center"/>
        <w:rPr>
          <w:rFonts w:ascii="標楷體" w:eastAsia="標楷體" w:hAnsi="標楷體" w:hint="default"/>
          <w:color w:val="000000" w:themeColor="text1"/>
          <w:sz w:val="34"/>
          <w:szCs w:val="34"/>
        </w:rPr>
      </w:pPr>
      <w:r w:rsidRPr="00AC70B6">
        <w:rPr>
          <w:rFonts w:ascii="標楷體" w:eastAsia="標楷體" w:hAnsi="標楷體"/>
          <w:color w:val="000000" w:themeColor="text1"/>
          <w:sz w:val="34"/>
          <w:szCs w:val="34"/>
        </w:rPr>
        <w:t>基隆市</w:t>
      </w:r>
      <w:r w:rsidR="00146C5B" w:rsidRPr="00AC70B6">
        <w:rPr>
          <w:rFonts w:ascii="標楷體" w:eastAsia="標楷體" w:hAnsi="標楷體"/>
          <w:color w:val="000000" w:themeColor="text1"/>
          <w:sz w:val="34"/>
          <w:szCs w:val="34"/>
        </w:rPr>
        <w:t>111</w:t>
      </w:r>
      <w:r w:rsidRPr="00AC70B6">
        <w:rPr>
          <w:rFonts w:ascii="標楷體" w:eastAsia="標楷體" w:hAnsi="標楷體"/>
          <w:color w:val="000000" w:themeColor="text1"/>
          <w:sz w:val="34"/>
          <w:szCs w:val="34"/>
        </w:rPr>
        <w:t>學年度</w:t>
      </w:r>
      <w:r w:rsidR="00847140" w:rsidRPr="00AC70B6">
        <w:rPr>
          <w:rFonts w:ascii="標楷體" w:eastAsia="標楷體" w:hAnsi="標楷體"/>
          <w:color w:val="000000" w:themeColor="text1"/>
          <w:sz w:val="34"/>
          <w:szCs w:val="34"/>
        </w:rPr>
        <w:t>國民中小學</w:t>
      </w:r>
      <w:r w:rsidRPr="00AC70B6">
        <w:rPr>
          <w:rFonts w:ascii="標楷體" w:eastAsia="標楷體" w:hAnsi="標楷體"/>
          <w:color w:val="000000" w:themeColor="text1"/>
          <w:sz w:val="34"/>
          <w:szCs w:val="34"/>
        </w:rPr>
        <w:t>資賦優異學生鑑定</w:t>
      </w:r>
      <w:r w:rsidR="00901547" w:rsidRPr="00AC70B6">
        <w:rPr>
          <w:rFonts w:ascii="標楷體" w:eastAsia="標楷體" w:hAnsi="標楷體"/>
          <w:color w:val="000000" w:themeColor="text1"/>
          <w:sz w:val="34"/>
          <w:szCs w:val="34"/>
        </w:rPr>
        <w:t xml:space="preserve">      </w:t>
      </w:r>
    </w:p>
    <w:p w14:paraId="2261F572" w14:textId="0DB7D425" w:rsidR="00F17142" w:rsidRPr="00AC70B6" w:rsidRDefault="00D21BCC" w:rsidP="006D5DEA">
      <w:pPr>
        <w:spacing w:line="440" w:lineRule="exact"/>
        <w:jc w:val="center"/>
        <w:rPr>
          <w:rFonts w:ascii="標楷體" w:eastAsia="標楷體" w:hAnsi="標楷體" w:hint="default"/>
          <w:color w:val="000000" w:themeColor="text1"/>
          <w:sz w:val="34"/>
          <w:szCs w:val="34"/>
        </w:rPr>
      </w:pPr>
      <w:r w:rsidRPr="00AC70B6">
        <w:rPr>
          <w:rFonts w:ascii="標楷體" w:eastAsia="標楷體" w:hAnsi="標楷體"/>
          <w:color w:val="000000" w:themeColor="text1"/>
          <w:sz w:val="34"/>
          <w:szCs w:val="34"/>
        </w:rPr>
        <w:t>教師及家長說明會</w:t>
      </w:r>
      <w:r w:rsidR="00596953" w:rsidRPr="00AC70B6">
        <w:rPr>
          <w:rFonts w:ascii="標楷體" w:eastAsia="標楷體" w:hAnsi="標楷體"/>
          <w:color w:val="000000" w:themeColor="text1"/>
          <w:sz w:val="34"/>
          <w:szCs w:val="34"/>
        </w:rPr>
        <w:t>實施計畫</w:t>
      </w:r>
    </w:p>
    <w:p w14:paraId="2311CB3E" w14:textId="586E64A9" w:rsidR="00F17142" w:rsidRPr="00AC70B6" w:rsidRDefault="00D21BCC" w:rsidP="006D5DEA">
      <w:pPr>
        <w:spacing w:beforeLines="50" w:before="120"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一、依據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110</w:t>
      </w:r>
      <w:r w:rsidR="00596953" w:rsidRPr="00AC70B6">
        <w:rPr>
          <w:rFonts w:ascii="標楷體" w:eastAsia="標楷體" w:hAnsi="標楷體"/>
          <w:color w:val="000000" w:themeColor="text1"/>
          <w:sz w:val="24"/>
          <w:szCs w:val="24"/>
        </w:rPr>
        <w:t>年度</w:t>
      </w:r>
      <w:r w:rsidR="006D5DEA" w:rsidRPr="00AC70B6">
        <w:rPr>
          <w:rFonts w:ascii="標楷體" w:eastAsia="標楷體" w:hAnsi="標楷體" w:cs="微軟正黑體"/>
          <w:color w:val="000000" w:themeColor="text1"/>
          <w:sz w:val="24"/>
          <w:szCs w:val="24"/>
        </w:rPr>
        <w:t>一般智能資賦優異學生鑑定安置實施計畫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辦理</w:t>
      </w:r>
      <w:r w:rsidR="00596953" w:rsidRPr="00AC70B6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7CAEBF2B" w14:textId="77777777" w:rsidR="00F17142" w:rsidRPr="00AC70B6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二、目的：</w:t>
      </w:r>
    </w:p>
    <w:p w14:paraId="56E8D6EC" w14:textId="0C83ECCE" w:rsidR="00F17142" w:rsidRPr="00AC70B6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   （一）推廣資優教育，增進本市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二、四</w:t>
      </w:r>
      <w:r w:rsidR="00C1076D">
        <w:rPr>
          <w:rFonts w:ascii="標楷體" w:eastAsia="標楷體" w:hAnsi="標楷體"/>
          <w:color w:val="000000" w:themeColor="text1"/>
          <w:sz w:val="24"/>
          <w:szCs w:val="24"/>
        </w:rPr>
        <w:t>、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六年級導師與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學生家長對資優教育的瞭解。</w:t>
      </w:r>
    </w:p>
    <w:p w14:paraId="3D89F0C7" w14:textId="695C7B53" w:rsidR="00F17142" w:rsidRPr="00AC70B6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   （二）宣導本市資優教育實施情形，提升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導師及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家長對本市資優教育實施的支持。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br/>
        <w:t xml:space="preserve">    （三）提供本市家長資優親職教育的機會，增廣家長的親職知能。</w:t>
      </w:r>
    </w:p>
    <w:p w14:paraId="6FE6E259" w14:textId="77777777" w:rsidR="00F17142" w:rsidRPr="00AC70B6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三、辦理單位：</w:t>
      </w:r>
    </w:p>
    <w:p w14:paraId="07866B4B" w14:textId="77777777" w:rsidR="00F17142" w:rsidRPr="00AC70B6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   （一）主辦單位：基隆市政府</w:t>
      </w:r>
    </w:p>
    <w:p w14:paraId="4ACED292" w14:textId="77777777" w:rsidR="00F17142" w:rsidRPr="00AC70B6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   （二）承辦單位：</w:t>
      </w:r>
      <w:r w:rsidR="009B2D64" w:rsidRPr="00AC70B6">
        <w:rPr>
          <w:rFonts w:ascii="標楷體" w:eastAsia="標楷體" w:hAnsi="標楷體" w:hint="default"/>
          <w:color w:val="000000" w:themeColor="text1"/>
          <w:sz w:val="24"/>
          <w:szCs w:val="24"/>
        </w:rPr>
        <w:t xml:space="preserve"> </w:t>
      </w:r>
      <w:r w:rsidR="009B2D64" w:rsidRPr="00AC70B6">
        <w:rPr>
          <w:rFonts w:ascii="標楷體" w:eastAsia="標楷體" w:hAnsi="標楷體" w:cs="微軟正黑體"/>
          <w:color w:val="000000" w:themeColor="text1"/>
          <w:sz w:val="24"/>
          <w:szCs w:val="24"/>
        </w:rPr>
        <w:t>基隆市</w:t>
      </w:r>
      <w:r w:rsidR="00A8514F" w:rsidRPr="00AC70B6">
        <w:rPr>
          <w:rFonts w:ascii="標楷體" w:eastAsia="標楷體" w:hAnsi="標楷體" w:cs="微軟正黑體"/>
          <w:color w:val="000000" w:themeColor="text1"/>
          <w:sz w:val="24"/>
          <w:szCs w:val="24"/>
        </w:rPr>
        <w:t>德和</w:t>
      </w:r>
      <w:r w:rsidR="009B2D64" w:rsidRPr="00AC70B6">
        <w:rPr>
          <w:rFonts w:ascii="標楷體" w:eastAsia="標楷體" w:hAnsi="標楷體" w:cs="微軟正黑體"/>
          <w:color w:val="000000" w:themeColor="text1"/>
          <w:sz w:val="24"/>
          <w:szCs w:val="24"/>
        </w:rPr>
        <w:t>國民小學</w:t>
      </w:r>
    </w:p>
    <w:p w14:paraId="17F0BDA7" w14:textId="09A85E0D" w:rsidR="006B7076" w:rsidRPr="00AC70B6" w:rsidRDefault="00D21BCC" w:rsidP="006D5DEA">
      <w:pPr>
        <w:spacing w:line="360" w:lineRule="exact"/>
        <w:rPr>
          <w:rFonts w:ascii="標楷體" w:eastAsia="標楷體" w:hAnsi="標楷體" w:cs="微軟正黑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   （三）協辦學校：基隆市</w:t>
      </w:r>
      <w:r w:rsidR="00A8514F" w:rsidRPr="00AC70B6">
        <w:rPr>
          <w:rFonts w:ascii="標楷體" w:eastAsia="標楷體" w:hAnsi="標楷體"/>
          <w:color w:val="000000" w:themeColor="text1"/>
          <w:sz w:val="24"/>
          <w:szCs w:val="24"/>
        </w:rPr>
        <w:t>深美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國民小學</w:t>
      </w:r>
      <w:r w:rsidR="009B2D64" w:rsidRPr="00AC70B6">
        <w:rPr>
          <w:rFonts w:ascii="標楷體" w:eastAsia="標楷體" w:hAnsi="標楷體"/>
          <w:color w:val="000000" w:themeColor="text1"/>
          <w:sz w:val="24"/>
          <w:szCs w:val="24"/>
        </w:rPr>
        <w:t>、</w:t>
      </w:r>
      <w:r w:rsidR="009B2D64" w:rsidRPr="00AC70B6">
        <w:rPr>
          <w:rFonts w:ascii="標楷體" w:eastAsia="標楷體" w:hAnsi="標楷體" w:cs="微軟正黑體"/>
          <w:color w:val="000000" w:themeColor="text1"/>
          <w:sz w:val="24"/>
          <w:szCs w:val="24"/>
        </w:rPr>
        <w:t>基隆市長樂國民小學</w:t>
      </w:r>
    </w:p>
    <w:p w14:paraId="380BF1F9" w14:textId="54354A6B" w:rsidR="00F17142" w:rsidRPr="00AC70B6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四、時間：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110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年</w:t>
      </w:r>
      <w:r w:rsidR="00D53A07" w:rsidRPr="00AC70B6">
        <w:rPr>
          <w:rFonts w:ascii="標楷體" w:eastAsia="標楷體" w:hAnsi="標楷體" w:hint="default"/>
          <w:color w:val="000000" w:themeColor="text1"/>
          <w:sz w:val="24"/>
          <w:szCs w:val="24"/>
        </w:rPr>
        <w:t>1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2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月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4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日（週</w:t>
      </w:r>
      <w:r w:rsidR="00E36D6D" w:rsidRPr="00AC70B6">
        <w:rPr>
          <w:rFonts w:ascii="標楷體" w:eastAsia="標楷體" w:hAnsi="標楷體"/>
          <w:color w:val="000000" w:themeColor="text1"/>
          <w:sz w:val="24"/>
          <w:szCs w:val="24"/>
        </w:rPr>
        <w:t>六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）上午0</w:t>
      </w:r>
      <w:r w:rsidR="00596953" w:rsidRPr="00AC70B6">
        <w:rPr>
          <w:rFonts w:ascii="標楷體" w:eastAsia="標楷體" w:hAnsi="標楷體"/>
          <w:color w:val="000000" w:themeColor="text1"/>
          <w:sz w:val="24"/>
          <w:szCs w:val="24"/>
        </w:rPr>
        <w:t>9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:00 ~ 12:00。</w:t>
      </w:r>
    </w:p>
    <w:p w14:paraId="0A6E5F14" w14:textId="77777777" w:rsidR="006B7076" w:rsidRPr="00C1076D" w:rsidRDefault="00D21BCC" w:rsidP="006B7076">
      <w:pPr>
        <w:spacing w:line="360" w:lineRule="exact"/>
        <w:rPr>
          <w:rFonts w:ascii="標楷體" w:eastAsia="標楷體" w:hAnsi="標楷體" w:hint="default"/>
          <w:color w:val="auto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五、地點：</w:t>
      </w:r>
    </w:p>
    <w:p w14:paraId="2795FA99" w14:textId="2AC645AF" w:rsidR="006B7076" w:rsidRPr="00C1076D" w:rsidRDefault="006B7076" w:rsidP="006B7076">
      <w:pPr>
        <w:spacing w:line="360" w:lineRule="exact"/>
        <w:rPr>
          <w:rFonts w:ascii="標楷體" w:eastAsia="標楷體" w:hAnsi="標楷體" w:hint="default"/>
          <w:color w:val="auto"/>
          <w:sz w:val="24"/>
          <w:szCs w:val="24"/>
        </w:rPr>
      </w:pPr>
      <w:r w:rsidRPr="00C1076D">
        <w:rPr>
          <w:rFonts w:ascii="標楷體" w:eastAsia="標楷體" w:hAnsi="標楷體"/>
          <w:b/>
          <w:bCs/>
          <w:color w:val="auto"/>
          <w:sz w:val="24"/>
          <w:szCs w:val="24"/>
        </w:rPr>
        <w:t>【線上】線上直播</w:t>
      </w:r>
      <w:r w:rsidRPr="00C1076D">
        <w:rPr>
          <w:rFonts w:ascii="標楷體" w:eastAsia="標楷體" w:hAnsi="標楷體"/>
          <w:color w:val="auto"/>
          <w:sz w:val="24"/>
          <w:szCs w:val="24"/>
        </w:rPr>
        <w:t>：會議連結</w:t>
      </w:r>
      <w:r w:rsidR="00C1076D" w:rsidRPr="00C1076D">
        <w:rPr>
          <w:rFonts w:asciiTheme="minorEastAsia" w:eastAsiaTheme="minorEastAsia" w:hAnsiTheme="minorEastAsia" w:cs="Arial"/>
          <w:b/>
          <w:color w:val="auto"/>
          <w:spacing w:val="3"/>
          <w:sz w:val="21"/>
          <w:szCs w:val="21"/>
          <w:shd w:val="clear" w:color="auto" w:fill="FFFFFF"/>
        </w:rPr>
        <w:t>(google meet)</w:t>
      </w:r>
      <w:r w:rsidR="00C1076D">
        <w:rPr>
          <w:rFonts w:asciiTheme="minorEastAsia" w:eastAsiaTheme="minorEastAsia" w:hAnsiTheme="minorEastAsia" w:cs="Arial" w:hint="default"/>
          <w:b/>
          <w:color w:val="auto"/>
          <w:spacing w:val="3"/>
          <w:sz w:val="21"/>
          <w:szCs w:val="21"/>
          <w:shd w:val="clear" w:color="auto" w:fill="FFFFFF"/>
        </w:rPr>
        <w:t xml:space="preserve"> </w:t>
      </w:r>
      <w:r w:rsidR="00921125" w:rsidRPr="00C1076D">
        <w:rPr>
          <w:rFonts w:ascii="Arial" w:hAnsi="Arial" w:cs="Arial"/>
          <w:color w:val="auto"/>
          <w:spacing w:val="3"/>
          <w:sz w:val="21"/>
          <w:szCs w:val="21"/>
          <w:shd w:val="clear" w:color="auto" w:fill="FFFFFF"/>
        </w:rPr>
        <w:t>meet.google.com/rcv-haup-mph</w:t>
      </w:r>
      <w:r w:rsidRPr="00C1076D">
        <w:rPr>
          <w:rFonts w:ascii="標楷體" w:eastAsia="標楷體" w:hAnsi="標楷體"/>
          <w:color w:val="auto"/>
          <w:sz w:val="24"/>
          <w:szCs w:val="24"/>
        </w:rPr>
        <w:t>代碼</w:t>
      </w:r>
      <w:r w:rsidR="00921125" w:rsidRPr="00C1076D">
        <w:rPr>
          <w:rFonts w:ascii="Arial" w:hAnsi="Arial" w:cs="Arial"/>
          <w:color w:val="auto"/>
          <w:spacing w:val="3"/>
          <w:sz w:val="21"/>
          <w:szCs w:val="21"/>
          <w:shd w:val="clear" w:color="auto" w:fill="FFFFFF"/>
        </w:rPr>
        <w:t>rcv-haup-mph</w:t>
      </w:r>
    </w:p>
    <w:p w14:paraId="4F60B636" w14:textId="36B446CF" w:rsidR="006B7076" w:rsidRPr="00C1076D" w:rsidRDefault="006B7076" w:rsidP="006B7076">
      <w:pPr>
        <w:spacing w:line="360" w:lineRule="exact"/>
        <w:rPr>
          <w:rFonts w:ascii="標楷體" w:eastAsia="標楷體" w:hAnsi="標楷體" w:hint="default"/>
          <w:color w:val="auto"/>
          <w:sz w:val="24"/>
          <w:szCs w:val="24"/>
        </w:rPr>
      </w:pPr>
      <w:r w:rsidRPr="00C1076D">
        <w:rPr>
          <w:rFonts w:ascii="標楷體" w:eastAsia="標楷體" w:hAnsi="標楷體"/>
          <w:b/>
          <w:bCs/>
          <w:color w:val="auto"/>
          <w:sz w:val="24"/>
          <w:szCs w:val="24"/>
        </w:rPr>
        <w:t>【實體】實體說明會</w:t>
      </w:r>
      <w:r w:rsidRPr="00C1076D">
        <w:rPr>
          <w:rFonts w:ascii="標楷體" w:eastAsia="標楷體" w:hAnsi="標楷體"/>
          <w:color w:val="auto"/>
          <w:sz w:val="24"/>
          <w:szCs w:val="24"/>
        </w:rPr>
        <w:t>：</w:t>
      </w:r>
      <w:r w:rsidR="00D21BCC" w:rsidRPr="00C1076D">
        <w:rPr>
          <w:rFonts w:ascii="標楷體" w:eastAsia="標楷體" w:hAnsi="標楷體"/>
          <w:color w:val="auto"/>
          <w:sz w:val="24"/>
          <w:szCs w:val="24"/>
        </w:rPr>
        <w:t>基隆市</w:t>
      </w:r>
      <w:r w:rsidR="00146C5B" w:rsidRPr="00C1076D">
        <w:rPr>
          <w:rFonts w:ascii="標楷體" w:eastAsia="標楷體" w:hAnsi="標楷體"/>
          <w:bCs/>
          <w:color w:val="auto"/>
          <w:sz w:val="24"/>
          <w:szCs w:val="24"/>
        </w:rPr>
        <w:t>德和國小</w:t>
      </w:r>
      <w:r w:rsidR="00146C5B" w:rsidRPr="00C1076D">
        <w:rPr>
          <w:rFonts w:ascii="標楷體" w:eastAsia="標楷體" w:hAnsi="標楷體"/>
          <w:color w:val="auto"/>
          <w:sz w:val="24"/>
          <w:szCs w:val="24"/>
        </w:rPr>
        <w:t>二樓視聽教室、會議室</w:t>
      </w:r>
      <w:r w:rsidR="00D21BCC" w:rsidRPr="00C1076D">
        <w:rPr>
          <w:rFonts w:ascii="標楷體" w:eastAsia="標楷體" w:hAnsi="標楷體"/>
          <w:color w:val="auto"/>
          <w:sz w:val="24"/>
          <w:szCs w:val="24"/>
        </w:rPr>
        <w:t>（</w:t>
      </w:r>
      <w:r w:rsidR="00847140" w:rsidRPr="00C1076D">
        <w:rPr>
          <w:rFonts w:ascii="標楷體" w:eastAsia="標楷體" w:hAnsi="標楷體" w:cs="細明體"/>
          <w:color w:val="auto"/>
          <w:sz w:val="24"/>
          <w:szCs w:val="24"/>
        </w:rPr>
        <w:t>基隆市</w:t>
      </w:r>
      <w:r w:rsidR="00146C5B" w:rsidRPr="00C1076D">
        <w:rPr>
          <w:rFonts w:ascii="標楷體" w:eastAsia="標楷體" w:hAnsi="標楷體" w:cs="細明體"/>
          <w:color w:val="auto"/>
          <w:sz w:val="24"/>
          <w:szCs w:val="24"/>
        </w:rPr>
        <w:t>中山</w:t>
      </w:r>
      <w:r w:rsidR="00847140" w:rsidRPr="00C1076D">
        <w:rPr>
          <w:rFonts w:ascii="標楷體" w:eastAsia="標楷體" w:hAnsi="標楷體" w:cs="細明體"/>
          <w:color w:val="auto"/>
          <w:sz w:val="24"/>
          <w:szCs w:val="24"/>
        </w:rPr>
        <w:t>區</w:t>
      </w:r>
      <w:r w:rsidR="00146C5B" w:rsidRPr="00C1076D">
        <w:rPr>
          <w:rFonts w:ascii="標楷體" w:eastAsia="標楷體" w:hAnsi="標楷體" w:cs="細明體"/>
          <w:color w:val="auto"/>
          <w:sz w:val="24"/>
          <w:szCs w:val="24"/>
        </w:rPr>
        <w:t>文化路164</w:t>
      </w:r>
      <w:r w:rsidR="00847140" w:rsidRPr="00C1076D">
        <w:rPr>
          <w:rFonts w:ascii="標楷體" w:eastAsia="標楷體" w:hAnsi="標楷體" w:cs="細明體"/>
          <w:color w:val="auto"/>
          <w:sz w:val="24"/>
          <w:szCs w:val="24"/>
        </w:rPr>
        <w:t>號</w:t>
      </w:r>
      <w:r w:rsidR="00D21BCC" w:rsidRPr="00C1076D">
        <w:rPr>
          <w:rFonts w:ascii="標楷體" w:eastAsia="標楷體" w:hAnsi="標楷體"/>
          <w:color w:val="auto"/>
          <w:sz w:val="24"/>
          <w:szCs w:val="24"/>
        </w:rPr>
        <w:t>）</w:t>
      </w:r>
      <w:r w:rsidR="00146C5B" w:rsidRPr="00C1076D">
        <w:rPr>
          <w:rFonts w:ascii="標楷體" w:eastAsia="標楷體" w:hAnsi="標楷體"/>
          <w:color w:val="auto"/>
          <w:sz w:val="24"/>
          <w:szCs w:val="24"/>
        </w:rPr>
        <w:t>，</w:t>
      </w:r>
    </w:p>
    <w:p w14:paraId="3D4EB9FE" w14:textId="6917DE5C" w:rsidR="00F17142" w:rsidRPr="00AC70B6" w:rsidRDefault="006B7076" w:rsidP="006B7076">
      <w:pPr>
        <w:spacing w:line="360" w:lineRule="exact"/>
        <w:rPr>
          <w:rFonts w:ascii="標楷體" w:eastAsia="標楷體" w:hAnsi="標楷體" w:cs="細明體" w:hint="default"/>
          <w:color w:val="000000" w:themeColor="text1"/>
          <w:sz w:val="24"/>
          <w:szCs w:val="24"/>
        </w:rPr>
      </w:pPr>
      <w:r w:rsidRPr="00C1076D">
        <w:rPr>
          <w:rFonts w:ascii="標楷體" w:eastAsia="標楷體" w:hAnsi="標楷體"/>
          <w:color w:val="auto"/>
          <w:sz w:val="24"/>
          <w:szCs w:val="24"/>
        </w:rPr>
        <w:t xml:space="preserve">                  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 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因應疫情採</w:t>
      </w:r>
      <w:r w:rsidR="00D34A38">
        <w:rPr>
          <w:rFonts w:ascii="標楷體" w:eastAsia="標楷體" w:hAnsi="標楷體"/>
          <w:color w:val="000000" w:themeColor="text1"/>
          <w:sz w:val="24"/>
          <w:szCs w:val="24"/>
        </w:rPr>
        <w:t>實名制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與分流處理。</w:t>
      </w:r>
      <w:r w:rsidR="00E26E51" w:rsidRPr="00E26E51">
        <w:rPr>
          <w:rFonts w:ascii="標楷體" w:eastAsia="標楷體" w:hAnsi="標楷體"/>
          <w:b/>
          <w:color w:val="000000" w:themeColor="text1"/>
          <w:sz w:val="24"/>
          <w:szCs w:val="24"/>
        </w:rPr>
        <w:t>(</w:t>
      </w:r>
      <w:r w:rsidR="00E26E51">
        <w:rPr>
          <w:rFonts w:ascii="標楷體" w:eastAsia="標楷體" w:hAnsi="標楷體"/>
          <w:b/>
          <w:color w:val="000000" w:themeColor="text1"/>
          <w:sz w:val="24"/>
          <w:szCs w:val="24"/>
        </w:rPr>
        <w:t>請戴口罩、</w:t>
      </w:r>
      <w:r w:rsidR="00E26E51" w:rsidRPr="00E26E51">
        <w:rPr>
          <w:rFonts w:ascii="標楷體" w:eastAsia="標楷體" w:hAnsi="標楷體"/>
          <w:b/>
          <w:color w:val="000000" w:themeColor="text1"/>
          <w:sz w:val="24"/>
          <w:szCs w:val="24"/>
        </w:rPr>
        <w:t>響應環保請自備水杯)</w:t>
      </w:r>
    </w:p>
    <w:p w14:paraId="10422BA1" w14:textId="77777777" w:rsidR="00F17142" w:rsidRPr="00AC70B6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六、參加對象：</w:t>
      </w:r>
    </w:p>
    <w:p w14:paraId="5590779C" w14:textId="72D128EB" w:rsidR="00F17142" w:rsidRPr="00AC70B6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   （一）本市公私立國民小學</w:t>
      </w:r>
      <w:r w:rsidR="00146C5B" w:rsidRPr="00AC70B6">
        <w:rPr>
          <w:rFonts w:ascii="標楷體" w:eastAsia="標楷體" w:hAnsi="標楷體"/>
          <w:color w:val="000000" w:themeColor="text1"/>
          <w:sz w:val="24"/>
          <w:szCs w:val="24"/>
        </w:rPr>
        <w:t>二、四、六年級導師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04E8A330" w14:textId="77777777" w:rsidR="00B13158" w:rsidRDefault="00D21BCC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   （二）本市對</w:t>
      </w:r>
      <w:r w:rsidR="00913CE3"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r w:rsidRPr="00AC70B6">
        <w:rPr>
          <w:rFonts w:ascii="標楷體" w:eastAsia="標楷體" w:hAnsi="標楷體"/>
          <w:b/>
          <w:color w:val="000000" w:themeColor="text1"/>
          <w:sz w:val="24"/>
          <w:szCs w:val="24"/>
        </w:rPr>
        <w:t>國小</w:t>
      </w:r>
      <w:r w:rsidR="00913CE3" w:rsidRPr="00AC70B6">
        <w:rPr>
          <w:rFonts w:ascii="標楷體" w:eastAsia="標楷體" w:hAnsi="標楷體"/>
          <w:b/>
          <w:color w:val="000000" w:themeColor="text1"/>
          <w:sz w:val="24"/>
          <w:szCs w:val="24"/>
        </w:rPr>
        <w:t xml:space="preserve"> 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一般智能資賦</w:t>
      </w:r>
      <w:r w:rsidR="00E93F3E" w:rsidRPr="00AC70B6">
        <w:rPr>
          <w:rFonts w:ascii="標楷體" w:eastAsia="標楷體" w:hAnsi="標楷體"/>
          <w:color w:val="000000" w:themeColor="text1"/>
          <w:sz w:val="24"/>
          <w:szCs w:val="24"/>
        </w:rPr>
        <w:t>優異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教育</w:t>
      </w:r>
      <w:r w:rsidR="00847140" w:rsidRPr="00AC70B6">
        <w:rPr>
          <w:rFonts w:ascii="標楷體" w:eastAsia="標楷體" w:hAnsi="標楷體" w:cs="細明體"/>
          <w:color w:val="000000" w:themeColor="text1"/>
          <w:sz w:val="24"/>
          <w:szCs w:val="24"/>
        </w:rPr>
        <w:t>及</w:t>
      </w:r>
      <w:r w:rsidR="00913CE3" w:rsidRPr="00AC70B6">
        <w:rPr>
          <w:rFonts w:ascii="標楷體" w:eastAsia="標楷體" w:hAnsi="標楷體" w:cs="細明體"/>
          <w:color w:val="000000" w:themeColor="text1"/>
          <w:sz w:val="24"/>
          <w:szCs w:val="24"/>
        </w:rPr>
        <w:t xml:space="preserve"> </w:t>
      </w:r>
      <w:r w:rsidR="00847140" w:rsidRPr="00AC70B6">
        <w:rPr>
          <w:rFonts w:ascii="標楷體" w:eastAsia="標楷體" w:hAnsi="標楷體" w:cs="細明體"/>
          <w:b/>
          <w:color w:val="000000" w:themeColor="text1"/>
          <w:sz w:val="24"/>
          <w:szCs w:val="24"/>
        </w:rPr>
        <w:t>國中</w:t>
      </w:r>
      <w:r w:rsidR="00913CE3" w:rsidRPr="00AC70B6">
        <w:rPr>
          <w:rFonts w:ascii="標楷體" w:eastAsia="標楷體" w:hAnsi="標楷體" w:cs="細明體"/>
          <w:b/>
          <w:color w:val="000000" w:themeColor="text1"/>
          <w:sz w:val="24"/>
          <w:szCs w:val="24"/>
        </w:rPr>
        <w:t xml:space="preserve"> </w:t>
      </w:r>
      <w:r w:rsidR="00847140" w:rsidRPr="00AC70B6">
        <w:rPr>
          <w:rFonts w:ascii="標楷體" w:eastAsia="標楷體" w:hAnsi="標楷體" w:cs="細明體"/>
          <w:color w:val="000000" w:themeColor="text1"/>
          <w:sz w:val="24"/>
          <w:szCs w:val="24"/>
        </w:rPr>
        <w:t>數理、語文</w:t>
      </w:r>
      <w:r w:rsidR="006B7076" w:rsidRPr="00AC70B6">
        <w:rPr>
          <w:rFonts w:ascii="標楷體" w:eastAsia="標楷體" w:hAnsi="標楷體" w:cs="細明體"/>
          <w:color w:val="000000" w:themeColor="text1"/>
          <w:sz w:val="24"/>
          <w:szCs w:val="24"/>
        </w:rPr>
        <w:t>、創造力</w:t>
      </w:r>
      <w:r w:rsidR="00847140" w:rsidRPr="00AC70B6">
        <w:rPr>
          <w:rFonts w:ascii="標楷體" w:eastAsia="標楷體" w:hAnsi="標楷體" w:cs="細明體"/>
          <w:color w:val="000000" w:themeColor="text1"/>
          <w:sz w:val="24"/>
          <w:szCs w:val="24"/>
        </w:rPr>
        <w:t>資賦優異教育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有興</w:t>
      </w:r>
    </w:p>
    <w:p w14:paraId="22497763" w14:textId="2EAD794D" w:rsidR="00F17142" w:rsidRPr="00AC70B6" w:rsidRDefault="00B13158" w:rsidP="006D5DEA">
      <w:pPr>
        <w:spacing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         </w:t>
      </w:r>
      <w:r w:rsidR="00D21BCC" w:rsidRPr="00AC70B6">
        <w:rPr>
          <w:rFonts w:ascii="標楷體" w:eastAsia="標楷體" w:hAnsi="標楷體"/>
          <w:color w:val="000000" w:themeColor="text1"/>
          <w:sz w:val="24"/>
          <w:szCs w:val="24"/>
        </w:rPr>
        <w:t>趣之家長。</w:t>
      </w:r>
    </w:p>
    <w:p w14:paraId="7775D107" w14:textId="77777777" w:rsidR="00F17142" w:rsidRPr="00AC70B6" w:rsidRDefault="00D21BCC" w:rsidP="003C5E48">
      <w:pPr>
        <w:spacing w:afterLines="50" w:after="120"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七、活動流程：</w:t>
      </w:r>
    </w:p>
    <w:tbl>
      <w:tblPr>
        <w:tblW w:w="98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4110"/>
        <w:gridCol w:w="3769"/>
      </w:tblGrid>
      <w:tr w:rsidR="00B9575A" w:rsidRPr="00AC70B6" w14:paraId="1E402F99" w14:textId="77777777" w:rsidTr="003C5E48">
        <w:trPr>
          <w:trHeight w:val="285"/>
          <w:jc w:val="center"/>
        </w:trPr>
        <w:tc>
          <w:tcPr>
            <w:tcW w:w="20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0DEFE" w14:textId="77777777" w:rsidR="00F17142" w:rsidRPr="00AC70B6" w:rsidRDefault="00D21BCC" w:rsidP="006D5DEA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活動時間</w:t>
            </w:r>
          </w:p>
        </w:tc>
        <w:tc>
          <w:tcPr>
            <w:tcW w:w="41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B461" w14:textId="77777777" w:rsidR="00F17142" w:rsidRPr="00AC70B6" w:rsidRDefault="00D21BCC" w:rsidP="006D5DEA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活動內容</w:t>
            </w:r>
          </w:p>
        </w:tc>
        <w:tc>
          <w:tcPr>
            <w:tcW w:w="37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FBBB1" w14:textId="77777777" w:rsidR="00F17142" w:rsidRPr="00AC70B6" w:rsidRDefault="00D21BCC" w:rsidP="006D5DEA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主持人</w:t>
            </w:r>
            <w:r w:rsidRPr="00AC70B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/</w:t>
            </w: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講師</w:t>
            </w:r>
          </w:p>
        </w:tc>
      </w:tr>
      <w:tr w:rsidR="00B9575A" w:rsidRPr="00AC70B6" w14:paraId="22AA38D1" w14:textId="77777777" w:rsidTr="003C5E48">
        <w:trPr>
          <w:trHeight w:val="285"/>
          <w:jc w:val="center"/>
        </w:trPr>
        <w:tc>
          <w:tcPr>
            <w:tcW w:w="201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C033" w14:textId="6983F9A7" w:rsidR="00F17142" w:rsidRPr="00D34A38" w:rsidRDefault="00847140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</w:t>
            </w:r>
            <w:r w:rsidR="00146C5B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8</w:t>
            </w:r>
            <w:r w:rsidR="00D21BCC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：</w:t>
            </w:r>
            <w:r w:rsidR="00146C5B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50</w:t>
            </w:r>
            <w:r w:rsid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－</w:t>
            </w:r>
            <w:r w:rsidR="00596953"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</w:t>
            </w:r>
            <w:r w:rsidR="00596953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9</w:t>
            </w:r>
            <w:r w:rsidR="00D21BCC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：</w:t>
            </w:r>
            <w:r w:rsidR="00146C5B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0</w:t>
            </w:r>
            <w:r w:rsidR="00D21BCC"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411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0202B" w14:textId="77777777" w:rsidR="00F17142" w:rsidRPr="00AC70B6" w:rsidRDefault="00D21BCC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37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01F1" w14:textId="77777777" w:rsidR="00F17142" w:rsidRPr="00AC70B6" w:rsidRDefault="00847140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cs="細明體" w:hint="eastAsia"/>
                <w:color w:val="000000" w:themeColor="text1"/>
                <w:sz w:val="24"/>
                <w:szCs w:val="24"/>
              </w:rPr>
              <w:t>教育處</w:t>
            </w:r>
          </w:p>
        </w:tc>
      </w:tr>
      <w:tr w:rsidR="00B9575A" w:rsidRPr="00AC70B6" w14:paraId="0CA4B86C" w14:textId="77777777" w:rsidTr="003C5E48">
        <w:trPr>
          <w:trHeight w:val="285"/>
          <w:jc w:val="center"/>
        </w:trPr>
        <w:tc>
          <w:tcPr>
            <w:tcW w:w="20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28197" w14:textId="24A9EC2E" w:rsidR="00F17142" w:rsidRPr="00D34A38" w:rsidRDefault="00847140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</w:t>
            </w:r>
            <w:r w:rsidR="00596953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9</w:t>
            </w:r>
            <w:r w:rsidR="00D21BCC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：</w:t>
            </w:r>
            <w:r w:rsidR="00146C5B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0</w:t>
            </w: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</w:t>
            </w:r>
            <w:r w:rsid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－</w:t>
            </w: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</w:t>
            </w:r>
            <w:r w:rsidR="00596953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9</w:t>
            </w:r>
            <w:r w:rsidR="00D21BCC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：</w:t>
            </w:r>
            <w:r w:rsidR="00146C5B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41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26BA0" w14:textId="77777777" w:rsidR="00F17142" w:rsidRPr="00AC70B6" w:rsidRDefault="00D21BCC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長官致辭</w:t>
            </w:r>
          </w:p>
        </w:tc>
        <w:tc>
          <w:tcPr>
            <w:tcW w:w="37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B703" w14:textId="77777777" w:rsidR="00F17142" w:rsidRPr="00AC70B6" w:rsidRDefault="00D21BCC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教育處代表</w:t>
            </w:r>
          </w:p>
        </w:tc>
      </w:tr>
      <w:tr w:rsidR="00B9575A" w:rsidRPr="00AC70B6" w14:paraId="5BCFBAB5" w14:textId="77777777" w:rsidTr="003C5E48">
        <w:trPr>
          <w:trHeight w:val="525"/>
          <w:jc w:val="center"/>
        </w:trPr>
        <w:tc>
          <w:tcPr>
            <w:tcW w:w="201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3C1E8" w14:textId="747F21EC" w:rsidR="00F17142" w:rsidRPr="00D34A38" w:rsidRDefault="00847140" w:rsidP="00D34A38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</w:t>
            </w:r>
            <w:r w:rsidR="00596953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9</w:t>
            </w:r>
            <w:r w:rsid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：</w:t>
            </w:r>
            <w:r w:rsidR="00146C5B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10</w:t>
            </w:r>
            <w:r w:rsid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－</w:t>
            </w:r>
            <w:r w:rsidR="00596953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10</w:t>
            </w:r>
            <w:r w:rsid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：</w:t>
            </w:r>
            <w:r w:rsidR="00146C5B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411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29D61" w14:textId="77777777" w:rsidR="00F17142" w:rsidRPr="00AC70B6" w:rsidRDefault="00D21BCC" w:rsidP="00C922F4">
            <w:pPr>
              <w:pStyle w:val="2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如何發掘及培養具有資優潛能的孩子</w:t>
            </w:r>
          </w:p>
        </w:tc>
        <w:tc>
          <w:tcPr>
            <w:tcW w:w="376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C3947" w14:textId="77777777" w:rsidR="00455516" w:rsidRPr="00AC70B6" w:rsidRDefault="0001501E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臺北市立大學</w:t>
            </w:r>
          </w:p>
          <w:p w14:paraId="27FE249F" w14:textId="77777777" w:rsidR="00F17142" w:rsidRPr="00AC70B6" w:rsidRDefault="00D21BCC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吳淑敏教授</w:t>
            </w:r>
          </w:p>
        </w:tc>
      </w:tr>
      <w:tr w:rsidR="00EC5D40" w:rsidRPr="00AC70B6" w14:paraId="1ACB3D2F" w14:textId="77777777" w:rsidTr="003C5E48">
        <w:trPr>
          <w:trHeight w:val="718"/>
          <w:jc w:val="center"/>
        </w:trPr>
        <w:tc>
          <w:tcPr>
            <w:tcW w:w="20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A8E84" w14:textId="36B5A88C" w:rsidR="00EC5D40" w:rsidRPr="00D34A38" w:rsidRDefault="00EC5D40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10</w:t>
            </w: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:</w:t>
            </w:r>
            <w:r w:rsidR="00146C5B"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40</w:t>
            </w:r>
            <w:r w:rsid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－</w:t>
            </w: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1</w:t>
            </w:r>
            <w:r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</w:t>
            </w: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:</w:t>
            </w:r>
            <w:r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00</w:t>
            </w:r>
          </w:p>
        </w:tc>
        <w:tc>
          <w:tcPr>
            <w:tcW w:w="41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A32D9" w14:textId="6A2115E6" w:rsidR="00455516" w:rsidRPr="00AC70B6" w:rsidRDefault="00EC5D40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基隆市一般智能暨學術性向</w:t>
            </w:r>
            <w:r w:rsidR="00A62A9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、創造力</w:t>
            </w: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資賦優異</w:t>
            </w:r>
            <w:r w:rsidR="00455516"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資優</w:t>
            </w: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資源班推展現況</w:t>
            </w:r>
            <w:r w:rsidR="00455516"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與</w:t>
            </w: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鑑定流程說明</w:t>
            </w:r>
          </w:p>
          <w:p w14:paraId="0AFD80F5" w14:textId="77777777" w:rsidR="00EC5D40" w:rsidRPr="00AC70B6" w:rsidRDefault="00EC5D40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（國小</w:t>
            </w:r>
            <w:r w:rsidR="00913CE3"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與</w:t>
            </w:r>
            <w:r w:rsidR="00913CE3"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國中）</w:t>
            </w:r>
          </w:p>
        </w:tc>
        <w:tc>
          <w:tcPr>
            <w:tcW w:w="37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8ED7A" w14:textId="77777777" w:rsidR="00EC5D40" w:rsidRPr="00AC70B6" w:rsidRDefault="00EC5D40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教育處代表</w:t>
            </w:r>
          </w:p>
        </w:tc>
      </w:tr>
      <w:tr w:rsidR="00EC5D40" w:rsidRPr="00AC70B6" w14:paraId="49A3E823" w14:textId="77777777" w:rsidTr="003C5E48">
        <w:trPr>
          <w:trHeight w:val="542"/>
          <w:jc w:val="center"/>
        </w:trPr>
        <w:tc>
          <w:tcPr>
            <w:tcW w:w="201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70214" w14:textId="57778A18" w:rsidR="00EC5D40" w:rsidRPr="00D34A38" w:rsidRDefault="00EC5D40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11</w:t>
            </w: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:</w:t>
            </w:r>
            <w:r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0</w:t>
            </w: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0</w:t>
            </w:r>
            <w:r w:rsid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－</w:t>
            </w:r>
            <w:r w:rsidRPr="00D34A38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12:00</w:t>
            </w:r>
          </w:p>
        </w:tc>
        <w:tc>
          <w:tcPr>
            <w:tcW w:w="411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7701C" w14:textId="13699E0C" w:rsidR="00EC5D40" w:rsidRPr="00AC70B6" w:rsidRDefault="00146C5B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各校簡介與</w:t>
            </w:r>
            <w:r w:rsidR="00455516"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Q&amp;A時間</w:t>
            </w:r>
          </w:p>
        </w:tc>
        <w:tc>
          <w:tcPr>
            <w:tcW w:w="3769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4E0E1" w14:textId="58F35468" w:rsidR="00EC5D40" w:rsidRPr="00AC70B6" w:rsidRDefault="00EC5D40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臺北市立大學吳淑敏教授、德和國小、深美國小</w:t>
            </w:r>
            <w:r w:rsidR="0001501E"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D53A07"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長樂國小、</w:t>
            </w:r>
            <w:r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銘傳國中、武崙國中、中山高中國中部</w:t>
            </w:r>
            <w:r w:rsidR="00146C5B" w:rsidRPr="00AC70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、安樂高中國中部</w:t>
            </w:r>
          </w:p>
        </w:tc>
      </w:tr>
      <w:tr w:rsidR="0029287C" w:rsidRPr="00AC70B6" w14:paraId="43A84123" w14:textId="77777777" w:rsidTr="009C4D0E">
        <w:trPr>
          <w:trHeight w:val="542"/>
          <w:jc w:val="center"/>
        </w:trPr>
        <w:tc>
          <w:tcPr>
            <w:tcW w:w="201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A6424" w14:textId="5497EDDC" w:rsidR="0029287C" w:rsidRPr="00D34A38" w:rsidRDefault="0029287C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12:00</w:t>
            </w:r>
            <w:r w:rsid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－</w:t>
            </w:r>
            <w:r w:rsidRPr="00D34A3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13:00</w:t>
            </w:r>
          </w:p>
        </w:tc>
        <w:tc>
          <w:tcPr>
            <w:tcW w:w="7879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B0CD7" w14:textId="784452D5" w:rsidR="0029287C" w:rsidRPr="00AC70B6" w:rsidRDefault="0029287C" w:rsidP="00C922F4">
            <w:pPr>
              <w:pStyle w:val="2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場地復原</w:t>
            </w:r>
          </w:p>
        </w:tc>
      </w:tr>
    </w:tbl>
    <w:p w14:paraId="31E6A27B" w14:textId="77777777" w:rsidR="0029287C" w:rsidRDefault="0029287C" w:rsidP="003C5E48">
      <w:pPr>
        <w:spacing w:beforeLines="50" w:before="120"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</w:p>
    <w:p w14:paraId="2F0E9869" w14:textId="77777777" w:rsidR="00D34A38" w:rsidRDefault="00D34A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hint="default"/>
          <w:color w:val="000000" w:themeColor="text1"/>
          <w:sz w:val="24"/>
          <w:szCs w:val="24"/>
        </w:rPr>
      </w:pPr>
      <w:r>
        <w:rPr>
          <w:rFonts w:ascii="標楷體" w:eastAsia="標楷體" w:hAnsi="標楷體" w:hint="default"/>
          <w:color w:val="000000" w:themeColor="text1"/>
          <w:sz w:val="24"/>
          <w:szCs w:val="24"/>
        </w:rPr>
        <w:br w:type="page"/>
      </w:r>
    </w:p>
    <w:p w14:paraId="300D5CBC" w14:textId="638CE3DE" w:rsidR="00F17142" w:rsidRPr="00AC70B6" w:rsidRDefault="00D21BCC" w:rsidP="003C5E48">
      <w:pPr>
        <w:spacing w:beforeLines="50" w:before="120" w:line="360" w:lineRule="exact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lastRenderedPageBreak/>
        <w:t>八、報名方式：</w:t>
      </w:r>
    </w:p>
    <w:p w14:paraId="76F23147" w14:textId="0D98A5ED" w:rsidR="00E26E51" w:rsidRDefault="00D21BCC" w:rsidP="00E26E51">
      <w:pPr>
        <w:spacing w:line="360" w:lineRule="exact"/>
        <w:ind w:left="850" w:hanging="850"/>
        <w:rPr>
          <w:rFonts w:ascii="標楷體" w:eastAsia="標楷體" w:hAnsi="標楷體" w:cs="新細明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 xml:space="preserve">   </w:t>
      </w:r>
      <w:r w:rsidR="006D5DEA" w:rsidRPr="00AC70B6">
        <w:rPr>
          <w:rFonts w:ascii="標楷體" w:eastAsia="標楷體" w:hAnsi="標楷體" w:hint="default"/>
          <w:color w:val="000000" w:themeColor="text1"/>
          <w:sz w:val="24"/>
          <w:szCs w:val="24"/>
        </w:rPr>
        <w:t xml:space="preserve">  </w:t>
      </w:r>
      <w:r w:rsidR="00306871" w:rsidRPr="00306871">
        <w:rPr>
          <w:rFonts w:ascii="標楷體" w:eastAsia="標楷體" w:hAnsi="標楷體" w:cs="新細明體" w:hint="cs"/>
          <w:color w:val="000000" w:themeColor="text1"/>
          <w:sz w:val="24"/>
          <w:szCs w:val="24"/>
        </w:rPr>
        <w:t>報名方式：與會教師與家長請至「全國特殊教育資訊網」</w:t>
      </w:r>
      <w:r w:rsidR="00921125">
        <w:rPr>
          <w:rFonts w:ascii="標楷體" w:eastAsia="標楷體" w:hAnsi="標楷體" w:cs="新細明體"/>
          <w:color w:val="000000" w:themeColor="text1"/>
          <w:sz w:val="24"/>
          <w:szCs w:val="24"/>
        </w:rPr>
        <w:t>搜尋</w:t>
      </w:r>
      <w:r w:rsidR="00921125" w:rsidRPr="00BE1F45">
        <w:rPr>
          <w:rFonts w:ascii="標楷體" w:eastAsia="標楷體" w:hAnsi="標楷體" w:cs="新細明體"/>
          <w:color w:val="auto"/>
          <w:sz w:val="24"/>
          <w:szCs w:val="24"/>
        </w:rPr>
        <w:t>「</w:t>
      </w:r>
      <w:r w:rsidR="00921125" w:rsidRPr="00BE1F45">
        <w:rPr>
          <w:rFonts w:ascii="標楷體" w:eastAsia="標楷體" w:hAnsi="標楷體" w:cs="新細明體" w:hint="cs"/>
          <w:color w:val="auto"/>
          <w:sz w:val="24"/>
          <w:szCs w:val="24"/>
        </w:rPr>
        <w:t>基隆市</w:t>
      </w:r>
      <w:r w:rsidR="00921125" w:rsidRPr="00BE1F45">
        <w:rPr>
          <w:rFonts w:ascii="標楷體" w:eastAsia="標楷體" w:hAnsi="標楷體" w:cs="新細明體" w:hint="default"/>
          <w:color w:val="auto"/>
          <w:sz w:val="24"/>
          <w:szCs w:val="24"/>
        </w:rPr>
        <w:t>111學年度國民中小學資賦優異學生鑑定</w:t>
      </w:r>
      <w:r w:rsidR="00921125" w:rsidRPr="00BE1F45">
        <w:rPr>
          <w:rFonts w:ascii="標楷體" w:eastAsia="標楷體" w:hAnsi="標楷體" w:cs="新細明體" w:hint="cs"/>
          <w:color w:val="auto"/>
          <w:sz w:val="24"/>
          <w:szCs w:val="24"/>
        </w:rPr>
        <w:t>教師及家長說明會</w:t>
      </w:r>
      <w:r w:rsidR="00921125" w:rsidRPr="00BE1F45">
        <w:rPr>
          <w:rFonts w:ascii="標楷體" w:eastAsia="標楷體" w:hAnsi="標楷體" w:cs="新細明體"/>
          <w:color w:val="auto"/>
          <w:sz w:val="24"/>
          <w:szCs w:val="24"/>
        </w:rPr>
        <w:t>」</w:t>
      </w:r>
      <w:r w:rsidR="00306871" w:rsidRPr="00306871">
        <w:rPr>
          <w:rFonts w:ascii="標楷體" w:eastAsia="標楷體" w:hAnsi="標楷體" w:cs="新細明體" w:hint="cs"/>
          <w:color w:val="000000" w:themeColor="text1"/>
          <w:sz w:val="24"/>
          <w:szCs w:val="24"/>
        </w:rPr>
        <w:t>報名</w:t>
      </w:r>
      <w:r w:rsidR="00306871" w:rsidRPr="00306871">
        <w:rPr>
          <w:rFonts w:ascii="標楷體" w:eastAsia="標楷體" w:hAnsi="標楷體" w:cs="新細明體" w:hint="default"/>
          <w:color w:val="000000" w:themeColor="text1"/>
          <w:sz w:val="24"/>
          <w:szCs w:val="24"/>
        </w:rPr>
        <w:t>。</w:t>
      </w:r>
    </w:p>
    <w:p w14:paraId="4EB51408" w14:textId="57F17811" w:rsidR="00F17142" w:rsidRPr="00AC70B6" w:rsidRDefault="00D21BCC" w:rsidP="00306871">
      <w:pPr>
        <w:spacing w:line="360" w:lineRule="exact"/>
        <w:ind w:left="850" w:hanging="850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九、報名截止日期：1</w:t>
      </w:r>
      <w:r w:rsidR="006B7076" w:rsidRPr="00AC70B6">
        <w:rPr>
          <w:rFonts w:ascii="標楷體" w:eastAsia="標楷體" w:hAnsi="標楷體"/>
          <w:color w:val="000000" w:themeColor="text1"/>
          <w:sz w:val="24"/>
          <w:szCs w:val="24"/>
        </w:rPr>
        <w:t>10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年</w:t>
      </w:r>
      <w:r w:rsidR="00CC62EF">
        <w:rPr>
          <w:rFonts w:ascii="標楷體" w:eastAsia="標楷體" w:hAnsi="標楷體"/>
          <w:color w:val="000000" w:themeColor="text1"/>
          <w:sz w:val="24"/>
          <w:szCs w:val="24"/>
        </w:rPr>
        <w:t>12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月</w:t>
      </w:r>
      <w:r w:rsidR="00CC62EF">
        <w:rPr>
          <w:rFonts w:ascii="標楷體" w:eastAsia="標楷體" w:hAnsi="標楷體"/>
          <w:color w:val="000000" w:themeColor="text1"/>
          <w:sz w:val="24"/>
          <w:szCs w:val="24"/>
        </w:rPr>
        <w:t>3</w:t>
      </w:r>
      <w:bookmarkStart w:id="0" w:name="_GoBack"/>
      <w:bookmarkEnd w:id="0"/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日（星期</w:t>
      </w:r>
      <w:r w:rsidR="007E7127" w:rsidRPr="00AC70B6">
        <w:rPr>
          <w:rFonts w:ascii="標楷體" w:eastAsia="標楷體" w:hAnsi="標楷體"/>
          <w:color w:val="000000" w:themeColor="text1"/>
          <w:sz w:val="24"/>
          <w:szCs w:val="24"/>
        </w:rPr>
        <w:t>五</w:t>
      </w: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）</w:t>
      </w:r>
    </w:p>
    <w:p w14:paraId="13CE5CD0" w14:textId="77777777" w:rsidR="00F17142" w:rsidRPr="00AC70B6" w:rsidRDefault="00D21BCC" w:rsidP="006D5DEA">
      <w:pPr>
        <w:spacing w:line="360" w:lineRule="exact"/>
        <w:ind w:left="850" w:hanging="850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十、參加人員核以3小時研習時數。</w:t>
      </w:r>
    </w:p>
    <w:p w14:paraId="6ECB4C3C" w14:textId="77777777" w:rsidR="00F17142" w:rsidRPr="00AC70B6" w:rsidRDefault="00D21BCC" w:rsidP="006D5DEA">
      <w:pPr>
        <w:spacing w:line="360" w:lineRule="exact"/>
        <w:ind w:left="850" w:hanging="850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十一、經費：所需經費由基隆市政府相關經費項下支應。</w:t>
      </w:r>
    </w:p>
    <w:p w14:paraId="08388E3D" w14:textId="77777777" w:rsidR="00F17142" w:rsidRPr="00AC70B6" w:rsidRDefault="00D21BCC" w:rsidP="006D5DEA">
      <w:pPr>
        <w:spacing w:line="360" w:lineRule="exact"/>
        <w:ind w:left="850" w:hanging="850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十二、敘獎：本項工作圓滿完成後，承辦相關人員依規定敘獎。</w:t>
      </w:r>
    </w:p>
    <w:p w14:paraId="7CB5781F" w14:textId="35195127" w:rsidR="00E048A0" w:rsidRPr="00AC70B6" w:rsidRDefault="00D21BCC" w:rsidP="006D5DEA">
      <w:pPr>
        <w:spacing w:line="360" w:lineRule="exact"/>
        <w:ind w:left="850" w:hanging="850"/>
        <w:rPr>
          <w:rFonts w:ascii="標楷體" w:eastAsia="標楷體" w:hAnsi="標楷體" w:hint="default"/>
          <w:color w:val="000000" w:themeColor="text1"/>
          <w:sz w:val="24"/>
          <w:szCs w:val="24"/>
        </w:rPr>
      </w:pPr>
      <w:r w:rsidRPr="00AC70B6">
        <w:rPr>
          <w:rFonts w:ascii="標楷體" w:eastAsia="標楷體" w:hAnsi="標楷體"/>
          <w:color w:val="000000" w:themeColor="text1"/>
          <w:sz w:val="24"/>
          <w:szCs w:val="24"/>
        </w:rPr>
        <w:t>十三、本計劃經市府核可後實施，修正時亦同。</w:t>
      </w:r>
    </w:p>
    <w:p w14:paraId="274B0DB3" w14:textId="05595F47" w:rsidR="006B7076" w:rsidRPr="00AC70B6" w:rsidRDefault="006B7076" w:rsidP="006D5DEA">
      <w:pPr>
        <w:spacing w:line="360" w:lineRule="exact"/>
        <w:ind w:left="850" w:hanging="850"/>
        <w:rPr>
          <w:rFonts w:ascii="標楷體" w:eastAsia="標楷體" w:hAnsi="標楷體" w:hint="default"/>
          <w:color w:val="000000" w:themeColor="text1"/>
          <w:sz w:val="24"/>
          <w:szCs w:val="24"/>
        </w:rPr>
      </w:pPr>
    </w:p>
    <w:p w14:paraId="50A8D2B3" w14:textId="16D2A3B1" w:rsidR="006B7076" w:rsidRPr="00AC70B6" w:rsidRDefault="006B70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hint="default"/>
          <w:color w:val="000000" w:themeColor="text1"/>
          <w:sz w:val="24"/>
          <w:szCs w:val="24"/>
        </w:rPr>
      </w:pPr>
    </w:p>
    <w:sectPr w:rsidR="006B7076" w:rsidRPr="00AC70B6" w:rsidSect="006D5DEA">
      <w:pgSz w:w="11906" w:h="16838"/>
      <w:pgMar w:top="851" w:right="851" w:bottom="851" w:left="851" w:header="709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0BF79" w14:textId="77777777" w:rsidR="00BC5C25" w:rsidRDefault="00BC5C25">
      <w:pPr>
        <w:rPr>
          <w:rFonts w:hint="default"/>
        </w:rPr>
      </w:pPr>
      <w:r>
        <w:separator/>
      </w:r>
    </w:p>
  </w:endnote>
  <w:endnote w:type="continuationSeparator" w:id="0">
    <w:p w14:paraId="358A18C9" w14:textId="77777777" w:rsidR="00BC5C25" w:rsidRDefault="00BC5C2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2B06" w14:textId="77777777" w:rsidR="00BC5C25" w:rsidRDefault="00BC5C25">
      <w:pPr>
        <w:rPr>
          <w:rFonts w:hint="default"/>
        </w:rPr>
      </w:pPr>
      <w:r>
        <w:separator/>
      </w:r>
    </w:p>
  </w:footnote>
  <w:footnote w:type="continuationSeparator" w:id="0">
    <w:p w14:paraId="3B066868" w14:textId="77777777" w:rsidR="00BC5C25" w:rsidRDefault="00BC5C2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42"/>
    <w:rsid w:val="0001501E"/>
    <w:rsid w:val="000313A0"/>
    <w:rsid w:val="00062159"/>
    <w:rsid w:val="00066014"/>
    <w:rsid w:val="000925CC"/>
    <w:rsid w:val="000C313B"/>
    <w:rsid w:val="00113ED0"/>
    <w:rsid w:val="0012754F"/>
    <w:rsid w:val="00146C5B"/>
    <w:rsid w:val="00167459"/>
    <w:rsid w:val="0018216D"/>
    <w:rsid w:val="00194A12"/>
    <w:rsid w:val="001C03F7"/>
    <w:rsid w:val="001C4D96"/>
    <w:rsid w:val="001C5AFA"/>
    <w:rsid w:val="001D1352"/>
    <w:rsid w:val="001D466E"/>
    <w:rsid w:val="001E10FC"/>
    <w:rsid w:val="00221944"/>
    <w:rsid w:val="00232DE9"/>
    <w:rsid w:val="00242FB4"/>
    <w:rsid w:val="0029287C"/>
    <w:rsid w:val="0029294A"/>
    <w:rsid w:val="002E0ED1"/>
    <w:rsid w:val="00303360"/>
    <w:rsid w:val="00306871"/>
    <w:rsid w:val="003227FE"/>
    <w:rsid w:val="00356867"/>
    <w:rsid w:val="003A1E63"/>
    <w:rsid w:val="003C5E48"/>
    <w:rsid w:val="003E35A2"/>
    <w:rsid w:val="003F211E"/>
    <w:rsid w:val="00414C12"/>
    <w:rsid w:val="00434AC5"/>
    <w:rsid w:val="00455516"/>
    <w:rsid w:val="004D5035"/>
    <w:rsid w:val="00522C72"/>
    <w:rsid w:val="00527C7E"/>
    <w:rsid w:val="005453C8"/>
    <w:rsid w:val="0058403D"/>
    <w:rsid w:val="00596953"/>
    <w:rsid w:val="005A5C24"/>
    <w:rsid w:val="005C1D0A"/>
    <w:rsid w:val="005C3D8E"/>
    <w:rsid w:val="005D2D48"/>
    <w:rsid w:val="005E5983"/>
    <w:rsid w:val="00677DA7"/>
    <w:rsid w:val="006A70B3"/>
    <w:rsid w:val="006B7076"/>
    <w:rsid w:val="006D5DEA"/>
    <w:rsid w:val="006E426D"/>
    <w:rsid w:val="00713AE0"/>
    <w:rsid w:val="007B526D"/>
    <w:rsid w:val="007C3211"/>
    <w:rsid w:val="007E7127"/>
    <w:rsid w:val="007F219C"/>
    <w:rsid w:val="007F2566"/>
    <w:rsid w:val="008129FC"/>
    <w:rsid w:val="008227C7"/>
    <w:rsid w:val="0083424B"/>
    <w:rsid w:val="00847140"/>
    <w:rsid w:val="008823C0"/>
    <w:rsid w:val="0089482F"/>
    <w:rsid w:val="008E7B22"/>
    <w:rsid w:val="00901547"/>
    <w:rsid w:val="0090477F"/>
    <w:rsid w:val="00911CD2"/>
    <w:rsid w:val="00913CE3"/>
    <w:rsid w:val="00921125"/>
    <w:rsid w:val="00955368"/>
    <w:rsid w:val="00980175"/>
    <w:rsid w:val="00991B45"/>
    <w:rsid w:val="009B2D64"/>
    <w:rsid w:val="009E1AB0"/>
    <w:rsid w:val="009F1775"/>
    <w:rsid w:val="00A62A9D"/>
    <w:rsid w:val="00A8514F"/>
    <w:rsid w:val="00AC70B6"/>
    <w:rsid w:val="00AF5DD2"/>
    <w:rsid w:val="00B13158"/>
    <w:rsid w:val="00B46FE2"/>
    <w:rsid w:val="00B60F12"/>
    <w:rsid w:val="00B62A1B"/>
    <w:rsid w:val="00B86891"/>
    <w:rsid w:val="00B9575A"/>
    <w:rsid w:val="00BC3EF0"/>
    <w:rsid w:val="00BC5C25"/>
    <w:rsid w:val="00BD5853"/>
    <w:rsid w:val="00BD6FB2"/>
    <w:rsid w:val="00BE1F45"/>
    <w:rsid w:val="00BF7014"/>
    <w:rsid w:val="00C1076D"/>
    <w:rsid w:val="00C41E58"/>
    <w:rsid w:val="00C63957"/>
    <w:rsid w:val="00C922F4"/>
    <w:rsid w:val="00C94F12"/>
    <w:rsid w:val="00CB7824"/>
    <w:rsid w:val="00CC62EF"/>
    <w:rsid w:val="00CD1B01"/>
    <w:rsid w:val="00CF1A67"/>
    <w:rsid w:val="00D11DD2"/>
    <w:rsid w:val="00D21BCC"/>
    <w:rsid w:val="00D34A38"/>
    <w:rsid w:val="00D53A07"/>
    <w:rsid w:val="00D93765"/>
    <w:rsid w:val="00DE7E6D"/>
    <w:rsid w:val="00E048A0"/>
    <w:rsid w:val="00E26E51"/>
    <w:rsid w:val="00E36D6D"/>
    <w:rsid w:val="00E7065C"/>
    <w:rsid w:val="00E757E2"/>
    <w:rsid w:val="00E93F3E"/>
    <w:rsid w:val="00EC5D40"/>
    <w:rsid w:val="00F049F2"/>
    <w:rsid w:val="00F17142"/>
    <w:rsid w:val="00F56571"/>
    <w:rsid w:val="00FC641D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01384"/>
  <w15:docId w15:val="{EC54F5DD-D4CF-40A5-A31D-E40D2C6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2"/>
      <w:szCs w:val="22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1D466E"/>
    <w:rPr>
      <w:rFonts w:ascii="Calibri Light" w:eastAsia="新細明體" w:hAnsi="Calibri Light" w:cs="Times New Roman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D466E"/>
    <w:rPr>
      <w:rFonts w:ascii="Calibri Light" w:eastAsia="新細明體" w:hAnsi="Calibri Light" w:cs="Times New Roman"/>
      <w:color w:val="000000"/>
      <w:sz w:val="18"/>
      <w:szCs w:val="18"/>
      <w:bdr w:val="nil"/>
      <w:lang w:val="zh-TW"/>
    </w:rPr>
  </w:style>
  <w:style w:type="paragraph" w:styleId="a6">
    <w:name w:val="header"/>
    <w:basedOn w:val="a"/>
    <w:link w:val="a7"/>
    <w:uiPriority w:val="99"/>
    <w:unhideWhenUsed/>
    <w:rsid w:val="00E93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93F3E"/>
    <w:rPr>
      <w:rFonts w:ascii="Arial Unicode MS" w:eastAsia="Helvetica" w:hAnsi="Arial Unicode MS" w:cs="Arial Unicode MS"/>
      <w:color w:val="000000"/>
      <w:bdr w:val="nil"/>
      <w:lang w:val="zh-TW"/>
    </w:rPr>
  </w:style>
  <w:style w:type="paragraph" w:styleId="a8">
    <w:name w:val="footer"/>
    <w:basedOn w:val="a"/>
    <w:link w:val="a9"/>
    <w:uiPriority w:val="99"/>
    <w:unhideWhenUsed/>
    <w:rsid w:val="00E93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93F3E"/>
    <w:rPr>
      <w:rFonts w:ascii="Arial Unicode MS" w:eastAsia="Helvetica" w:hAnsi="Arial Unicode MS" w:cs="Arial Unicode MS"/>
      <w:color w:val="000000"/>
      <w:bdr w:val="nil"/>
      <w:lang w:val="zh-TW"/>
    </w:rPr>
  </w:style>
  <w:style w:type="table" w:styleId="aa">
    <w:name w:val="Table Grid"/>
    <w:basedOn w:val="a1"/>
    <w:uiPriority w:val="39"/>
    <w:rsid w:val="00AC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Company>SYNNEX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power</cp:lastModifiedBy>
  <cp:revision>2</cp:revision>
  <cp:lastPrinted>2021-10-21T03:24:00Z</cp:lastPrinted>
  <dcterms:created xsi:type="dcterms:W3CDTF">2021-11-25T03:13:00Z</dcterms:created>
  <dcterms:modified xsi:type="dcterms:W3CDTF">2021-11-25T03:13:00Z</dcterms:modified>
</cp:coreProperties>
</file>